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3"/>
        <w:gridCol w:w="3528"/>
        <w:gridCol w:w="3348"/>
        <w:gridCol w:w="2734"/>
      </w:tblGrid>
      <w:tr w:rsidR="00891CD9" w:rsidRPr="003A3465" w:rsidTr="00AF78A7">
        <w:trPr>
          <w:cantSplit/>
          <w:trHeight w:val="352"/>
        </w:trPr>
        <w:tc>
          <w:tcPr>
            <w:tcW w:w="715" w:type="pct"/>
            <w:vAlign w:val="center"/>
          </w:tcPr>
          <w:p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  <w:shd w:val="clear" w:color="auto" w:fill="BFBFBF" w:themeFill="background1" w:themeFillShade="BF"/>
            <w:vAlign w:val="center"/>
          </w:tcPr>
          <w:p w:rsidR="005D50A9" w:rsidRPr="0088081E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88081E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493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19" w:type="pct"/>
            <w:shd w:val="clear" w:color="auto" w:fill="BFBFBF" w:themeFill="background1" w:themeFillShade="BF"/>
            <w:vAlign w:val="center"/>
          </w:tcPr>
          <w:p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827CD3" w:rsidRPr="003A3465" w:rsidTr="00690802">
        <w:trPr>
          <w:trHeight w:val="4352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:rsidR="00827CD3" w:rsidRDefault="000F2DFE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(No Calculator)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rPr>
                <w:rFonts w:ascii="Comic Sans MS" w:hAnsi="Comic Sans MS"/>
                <w:b/>
              </w:rPr>
            </w:pP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334D61" w:rsidRDefault="00334D61" w:rsidP="00CE092F">
            <w:pPr>
              <w:rPr>
                <w:rFonts w:ascii="Arial" w:hAnsi="Arial" w:cs="Arial"/>
              </w:rPr>
            </w:pPr>
          </w:p>
          <w:p w:rsidR="00CE092F" w:rsidRPr="00CE092F" w:rsidRDefault="002D324E" w:rsidP="00CE09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the first 10 perfect squares</w:t>
            </w:r>
          </w:p>
          <w:p w:rsidR="000F2DFE" w:rsidRPr="00700377" w:rsidRDefault="000F2DFE" w:rsidP="000F2DFE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1493" w:type="pct"/>
          </w:tcPr>
          <w:p w:rsidR="00334D61" w:rsidRDefault="00B54F49" w:rsidP="00334D61">
            <w:pPr>
              <w:tabs>
                <w:tab w:val="left" w:pos="1085"/>
              </w:tabs>
              <w:jc w:val="center"/>
            </w:pPr>
            <w:r>
              <w:t>Convert the fraction into a decimal</w:t>
            </w:r>
          </w:p>
          <w:p w:rsidR="00B54F49" w:rsidRDefault="00B54F49" w:rsidP="00334D61">
            <w:pPr>
              <w:tabs>
                <w:tab w:val="left" w:pos="1085"/>
              </w:tabs>
              <w:jc w:val="center"/>
            </w:pPr>
          </w:p>
          <w:p w:rsidR="00B54F49" w:rsidRPr="00D32480" w:rsidRDefault="00400C8F" w:rsidP="002D324E">
            <w:pPr>
              <w:tabs>
                <w:tab w:val="left" w:pos="1085"/>
              </w:tabs>
              <w:jc w:val="center"/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99</m:t>
                    </m:r>
                  </m:den>
                </m:f>
              </m:oMath>
            </m:oMathPara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827CD3" w:rsidRPr="003A3465" w:rsidRDefault="00827CD3" w:rsidP="00827CD3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BA7053">
        <w:trPr>
          <w:trHeight w:val="4215"/>
        </w:trPr>
        <w:tc>
          <w:tcPr>
            <w:tcW w:w="715" w:type="pct"/>
            <w:vAlign w:val="center"/>
          </w:tcPr>
          <w:p w:rsidR="00827CD3" w:rsidRPr="003A3465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73" w:type="pct"/>
          </w:tcPr>
          <w:p w:rsidR="00AA01A0" w:rsidRDefault="002D324E" w:rsidP="00AA01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 y = 2x + 1</w:t>
            </w:r>
          </w:p>
          <w:p w:rsidR="002D324E" w:rsidRDefault="002D324E" w:rsidP="00AA01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m=                   b= </w:t>
            </w:r>
          </w:p>
          <w:p w:rsidR="00334D61" w:rsidRPr="00334D61" w:rsidRDefault="00334D61" w:rsidP="00334D61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inline distT="0" distB="0" distL="0" distR="0">
                  <wp:extent cx="2088107" cy="2088107"/>
                  <wp:effectExtent l="19050" t="0" r="7393" b="0"/>
                  <wp:docPr id="8" name="Picture 1" descr="http://etc.usf.edu/clipart/49300/49310/49310_graph_blank_lg.gif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tc.usf.edu/clipart/49300/49310/49310_graph_blank_lg.gif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111" cy="2091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pct"/>
          </w:tcPr>
          <w:p w:rsidR="00D412B9" w:rsidRDefault="00334D61" w:rsidP="00C607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the equation for x</w:t>
            </w:r>
          </w:p>
          <w:p w:rsidR="00334D61" w:rsidRDefault="00334D61" w:rsidP="00C607B0">
            <w:pPr>
              <w:jc w:val="center"/>
              <w:rPr>
                <w:rFonts w:ascii="Comic Sans MS" w:hAnsi="Comic Sans MS"/>
              </w:rPr>
            </w:pPr>
          </w:p>
          <w:p w:rsidR="00334D61" w:rsidRPr="000776B6" w:rsidRDefault="002D324E" w:rsidP="00C607B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 = -2 + 3x</w:t>
            </w:r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2</w:t>
            </w:r>
          </w:p>
          <w:p w:rsidR="00827CD3" w:rsidRPr="00733A40" w:rsidRDefault="00827CD3" w:rsidP="00827CD3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AF78A7">
        <w:trPr>
          <w:trHeight w:val="4036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334D61" w:rsidRDefault="002D324E" w:rsidP="00334D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the follow as:</w:t>
            </w:r>
          </w:p>
          <w:p w:rsidR="00334D61" w:rsidRDefault="00334D61" w:rsidP="00334D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Irrational, Rational, Integer, Whole, Natural</w:t>
            </w:r>
          </w:p>
          <w:p w:rsidR="002D324E" w:rsidRDefault="002D324E" w:rsidP="00334D61">
            <w:pPr>
              <w:jc w:val="center"/>
              <w:rPr>
                <w:rFonts w:ascii="Comic Sans MS" w:hAnsi="Comic Sans MS"/>
              </w:rPr>
            </w:pPr>
          </w:p>
          <w:p w:rsidR="002D324E" w:rsidRDefault="002D324E" w:rsidP="002D324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34.52 ___________</w:t>
            </w:r>
          </w:p>
          <w:p w:rsidR="002D324E" w:rsidRDefault="002D324E" w:rsidP="002D324E">
            <w:pPr>
              <w:pStyle w:val="ListParagraph"/>
              <w:rPr>
                <w:rFonts w:ascii="Comic Sans MS" w:hAnsi="Comic Sans MS"/>
              </w:rPr>
            </w:pPr>
          </w:p>
          <w:p w:rsidR="002D324E" w:rsidRDefault="002D324E" w:rsidP="002D324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– 25    ___________</w:t>
            </w:r>
          </w:p>
          <w:p w:rsidR="002D324E" w:rsidRPr="002D324E" w:rsidRDefault="002D324E" w:rsidP="002D324E">
            <w:pPr>
              <w:rPr>
                <w:rFonts w:ascii="Comic Sans MS" w:hAnsi="Comic Sans MS"/>
              </w:rPr>
            </w:pPr>
          </w:p>
          <w:p w:rsidR="002D324E" w:rsidRDefault="002D324E" w:rsidP="002D324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6/3     ___________</w:t>
            </w:r>
          </w:p>
          <w:p w:rsidR="002D324E" w:rsidRPr="002D324E" w:rsidRDefault="002D324E" w:rsidP="002D324E">
            <w:pPr>
              <w:pStyle w:val="ListParagraph"/>
              <w:rPr>
                <w:rFonts w:ascii="Comic Sans MS" w:hAnsi="Comic Sans MS"/>
              </w:rPr>
            </w:pPr>
          </w:p>
          <w:p w:rsidR="002D324E" w:rsidRPr="002D324E" w:rsidRDefault="00400C8F" w:rsidP="002D324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35</m:t>
                  </m:r>
                </m:e>
              </m:rad>
            </m:oMath>
          </w:p>
        </w:tc>
        <w:tc>
          <w:tcPr>
            <w:tcW w:w="1493" w:type="pct"/>
          </w:tcPr>
          <w:p w:rsidR="00334D61" w:rsidRDefault="002D324E" w:rsidP="00334D61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anchor distT="0" distB="0" distL="114300" distR="114300" simplePos="0" relativeHeight="251676672" behindDoc="0" locked="0" layoutInCell="1" allowOverlap="1" wp14:anchorId="77526269" wp14:editId="2E964B55">
                  <wp:simplePos x="0" y="0"/>
                  <wp:positionH relativeFrom="column">
                    <wp:posOffset>105882</wp:posOffset>
                  </wp:positionH>
                  <wp:positionV relativeFrom="paragraph">
                    <wp:posOffset>382284</wp:posOffset>
                  </wp:positionV>
                  <wp:extent cx="925033" cy="1070212"/>
                  <wp:effectExtent l="0" t="0" r="0" b="0"/>
                  <wp:wrapNone/>
                  <wp:docPr id="11" name="Picture 11" descr="http://www.mathatube.com/images/aaa.jpg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atube.com/images/aaa.jpg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33" cy="1070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</w:rPr>
              <w:t>Find the volume of the figure below</w:t>
            </w:r>
          </w:p>
          <w:p w:rsidR="002D324E" w:rsidRPr="00165896" w:rsidRDefault="002D324E" w:rsidP="00334D6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19" w:type="pct"/>
          </w:tcPr>
          <w:p w:rsidR="00827CD3" w:rsidRPr="00614A92" w:rsidRDefault="00827CD3" w:rsidP="00614A92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240030</wp:posOffset>
                  </wp:positionV>
                  <wp:extent cx="1181100" cy="2423795"/>
                  <wp:effectExtent l="19050" t="0" r="0" b="0"/>
                  <wp:wrapTight wrapText="bothSides">
                    <wp:wrapPolygon edited="0">
                      <wp:start x="-348" y="0"/>
                      <wp:lineTo x="-348" y="21391"/>
                      <wp:lineTo x="21600" y="21391"/>
                      <wp:lineTo x="21600" y="0"/>
                      <wp:lineTo x="-348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2423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i/>
              </w:rPr>
              <w:t>Problem 2</w:t>
            </w:r>
          </w:p>
        </w:tc>
      </w:tr>
      <w:tr w:rsidR="00827CD3" w:rsidRPr="003A3465" w:rsidTr="00CF7BF9">
        <w:trPr>
          <w:trHeight w:val="4583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  <w:p w:rsidR="00827CD3" w:rsidRPr="003A3465" w:rsidRDefault="00827CD3" w:rsidP="00827CD3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334D61" w:rsidRDefault="002D324E" w:rsidP="00334D6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equation from the graph</w:t>
            </w:r>
          </w:p>
          <w:p w:rsidR="002D324E" w:rsidRDefault="002D324E" w:rsidP="00334D61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inline distT="0" distB="0" distL="0" distR="0" wp14:anchorId="5CFF5B98" wp14:editId="4B69C44A">
                  <wp:extent cx="2073540" cy="2073540"/>
                  <wp:effectExtent l="0" t="0" r="0" b="0"/>
                  <wp:docPr id="3" name="Picture 3" descr="http://hotmath.com/images/gt/lessons/genericalg1/clip_image001_0001.gif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tmath.com/images/gt/lessons/genericalg1/clip_image001_0001.gif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806" cy="208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24E" w:rsidRDefault="002D324E" w:rsidP="002D32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 =                  b = </w:t>
            </w:r>
          </w:p>
          <w:p w:rsidR="002D324E" w:rsidRDefault="002D324E" w:rsidP="002D324E">
            <w:pPr>
              <w:rPr>
                <w:rFonts w:ascii="Comic Sans MS" w:hAnsi="Comic Sans MS"/>
              </w:rPr>
            </w:pPr>
          </w:p>
          <w:p w:rsidR="002D324E" w:rsidRPr="006C0576" w:rsidRDefault="002D324E" w:rsidP="002D324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Equation: </w:t>
            </w:r>
          </w:p>
        </w:tc>
        <w:tc>
          <w:tcPr>
            <w:tcW w:w="1493" w:type="pct"/>
          </w:tcPr>
          <w:p w:rsidR="002649BA" w:rsidRDefault="00832BC9" w:rsidP="002E74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Convert the number into scientific notation. Bubble in the exponent</w:t>
            </w:r>
          </w:p>
          <w:p w:rsidR="00832BC9" w:rsidRDefault="00832BC9" w:rsidP="002E7436">
            <w:pPr>
              <w:jc w:val="center"/>
              <w:rPr>
                <w:rFonts w:ascii="Comic Sans MS" w:hAnsi="Comic Sans MS"/>
              </w:rPr>
            </w:pPr>
          </w:p>
          <w:p w:rsidR="00832BC9" w:rsidRPr="00C607B0" w:rsidRDefault="00832BC9" w:rsidP="002E74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0.00000342</w:t>
            </w:r>
          </w:p>
        </w:tc>
        <w:tc>
          <w:tcPr>
            <w:tcW w:w="1219" w:type="pct"/>
          </w:tcPr>
          <w:p w:rsidR="00827CD3" w:rsidRPr="00891CD9" w:rsidRDefault="00827CD3" w:rsidP="00827CD3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:rsidR="00827CD3" w:rsidRPr="003A3465" w:rsidRDefault="00827CD3" w:rsidP="00827CD3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CD3" w:rsidRPr="003A3465" w:rsidTr="00C607B0">
        <w:trPr>
          <w:trHeight w:val="5041"/>
        </w:trPr>
        <w:tc>
          <w:tcPr>
            <w:tcW w:w="715" w:type="pct"/>
            <w:vAlign w:val="center"/>
          </w:tcPr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:rsidR="00827CD3" w:rsidRDefault="00827CD3" w:rsidP="00827CD3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73" w:type="pct"/>
          </w:tcPr>
          <w:p w:rsidR="00361418" w:rsidRDefault="00334D61" w:rsidP="0036141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Identify the type of </w:t>
            </w:r>
            <w:r w:rsidR="002D324E">
              <w:rPr>
                <w:rFonts w:ascii="Comic Sans MS" w:hAnsi="Comic Sans MS"/>
              </w:rPr>
              <w:t>correlation</w:t>
            </w:r>
          </w:p>
          <w:p w:rsidR="00334D61" w:rsidRDefault="00334D61" w:rsidP="00361418">
            <w:pPr>
              <w:jc w:val="center"/>
              <w:rPr>
                <w:rFonts w:ascii="Comic Sans MS" w:hAnsi="Comic Sans MS"/>
              </w:rPr>
            </w:pPr>
          </w:p>
          <w:p w:rsidR="002D324E" w:rsidRPr="007D0CAB" w:rsidRDefault="002D324E" w:rsidP="00361418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</w:rPr>
              <w:drawing>
                <wp:inline distT="0" distB="0" distL="0" distR="0">
                  <wp:extent cx="2105025" cy="1595120"/>
                  <wp:effectExtent l="0" t="0" r="0" b="0"/>
                  <wp:docPr id="7" name="Picture 7" descr="http://thequalityweb.com/Images/strong_corr.gif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equalityweb.com/Images/strong_corr.gif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3" w:type="pct"/>
          </w:tcPr>
          <w:p w:rsidR="002D324E" w:rsidRDefault="00832BC9" w:rsidP="002D324E">
            <w:pPr>
              <w:tabs>
                <w:tab w:val="left" w:pos="1085"/>
              </w:tabs>
            </w:pPr>
            <w:r>
              <w:t>Write an equation using the table</w:t>
            </w:r>
          </w:p>
          <w:p w:rsidR="002D324E" w:rsidRDefault="002D324E" w:rsidP="002D324E">
            <w:pPr>
              <w:tabs>
                <w:tab w:val="left" w:pos="1085"/>
              </w:tabs>
            </w:pPr>
          </w:p>
          <w:tbl>
            <w:tblPr>
              <w:tblStyle w:val="TableGrid"/>
              <w:tblpPr w:leftFromText="180" w:rightFromText="180" w:vertAnchor="text" w:horzAnchor="margin" w:tblpXSpec="center" w:tblpY="173"/>
              <w:tblOverlap w:val="never"/>
              <w:tblW w:w="2088" w:type="dxa"/>
              <w:tblLayout w:type="fixed"/>
              <w:tblLook w:val="04A0" w:firstRow="1" w:lastRow="0" w:firstColumn="1" w:lastColumn="0" w:noHBand="0" w:noVBand="1"/>
            </w:tblPr>
            <w:tblGrid>
              <w:gridCol w:w="1008"/>
              <w:gridCol w:w="1080"/>
            </w:tblGrid>
            <w:tr w:rsidR="002D324E" w:rsidTr="00530396">
              <w:tc>
                <w:tcPr>
                  <w:tcW w:w="1008" w:type="dxa"/>
                </w:tcPr>
                <w:p w:rsidR="002D324E" w:rsidRDefault="002D324E" w:rsidP="002D324E">
                  <w:pPr>
                    <w:tabs>
                      <w:tab w:val="left" w:pos="1085"/>
                    </w:tabs>
                    <w:jc w:val="center"/>
                  </w:pPr>
                  <w:r>
                    <w:t>X</w:t>
                  </w:r>
                </w:p>
              </w:tc>
              <w:tc>
                <w:tcPr>
                  <w:tcW w:w="1080" w:type="dxa"/>
                </w:tcPr>
                <w:p w:rsidR="002D324E" w:rsidRDefault="002D324E" w:rsidP="002D324E">
                  <w:pPr>
                    <w:tabs>
                      <w:tab w:val="left" w:pos="1085"/>
                    </w:tabs>
                    <w:jc w:val="center"/>
                  </w:pPr>
                  <w:r>
                    <w:t>Y</w:t>
                  </w:r>
                </w:p>
              </w:tc>
            </w:tr>
            <w:tr w:rsidR="002D324E" w:rsidTr="00530396">
              <w:tc>
                <w:tcPr>
                  <w:tcW w:w="1008" w:type="dxa"/>
                </w:tcPr>
                <w:p w:rsidR="002D324E" w:rsidRDefault="00832BC9" w:rsidP="002D324E">
                  <w:pPr>
                    <w:tabs>
                      <w:tab w:val="left" w:pos="1085"/>
                    </w:tabs>
                    <w:jc w:val="center"/>
                  </w:pPr>
                  <w:r>
                    <w:t>2</w:t>
                  </w:r>
                </w:p>
              </w:tc>
              <w:tc>
                <w:tcPr>
                  <w:tcW w:w="1080" w:type="dxa"/>
                </w:tcPr>
                <w:p w:rsidR="002D324E" w:rsidRDefault="00832BC9" w:rsidP="002D324E">
                  <w:pPr>
                    <w:tabs>
                      <w:tab w:val="left" w:pos="1085"/>
                    </w:tabs>
                    <w:jc w:val="center"/>
                  </w:pPr>
                  <w:r>
                    <w:t>4</w:t>
                  </w:r>
                </w:p>
              </w:tc>
            </w:tr>
            <w:tr w:rsidR="002D324E" w:rsidTr="00530396">
              <w:tc>
                <w:tcPr>
                  <w:tcW w:w="1008" w:type="dxa"/>
                </w:tcPr>
                <w:p w:rsidR="002D324E" w:rsidRDefault="00832BC9" w:rsidP="002D324E">
                  <w:pPr>
                    <w:tabs>
                      <w:tab w:val="left" w:pos="1085"/>
                    </w:tabs>
                    <w:jc w:val="center"/>
                  </w:pPr>
                  <w:r>
                    <w:t>0</w:t>
                  </w:r>
                </w:p>
              </w:tc>
              <w:tc>
                <w:tcPr>
                  <w:tcW w:w="1080" w:type="dxa"/>
                </w:tcPr>
                <w:p w:rsidR="002D324E" w:rsidRDefault="00832BC9" w:rsidP="002D324E">
                  <w:pPr>
                    <w:tabs>
                      <w:tab w:val="left" w:pos="1085"/>
                    </w:tabs>
                    <w:jc w:val="center"/>
                  </w:pPr>
                  <w:r>
                    <w:t>8</w:t>
                  </w:r>
                </w:p>
              </w:tc>
            </w:tr>
            <w:tr w:rsidR="002D324E" w:rsidTr="00530396">
              <w:tc>
                <w:tcPr>
                  <w:tcW w:w="1008" w:type="dxa"/>
                </w:tcPr>
                <w:p w:rsidR="002D324E" w:rsidRDefault="00832BC9" w:rsidP="002D324E">
                  <w:pPr>
                    <w:tabs>
                      <w:tab w:val="left" w:pos="1085"/>
                    </w:tabs>
                    <w:jc w:val="center"/>
                  </w:pPr>
                  <w:r>
                    <w:t>-2</w:t>
                  </w:r>
                </w:p>
              </w:tc>
              <w:tc>
                <w:tcPr>
                  <w:tcW w:w="1080" w:type="dxa"/>
                </w:tcPr>
                <w:p w:rsidR="002D324E" w:rsidRDefault="00832BC9" w:rsidP="002D324E">
                  <w:pPr>
                    <w:tabs>
                      <w:tab w:val="left" w:pos="1085"/>
                    </w:tabs>
                    <w:jc w:val="center"/>
                  </w:pPr>
                  <w:r>
                    <w:t>12</w:t>
                  </w:r>
                </w:p>
              </w:tc>
            </w:tr>
          </w:tbl>
          <w:p w:rsidR="00B54F49" w:rsidRPr="00B54F49" w:rsidRDefault="00B54F49" w:rsidP="00B54F49"/>
          <w:p w:rsidR="00B54F49" w:rsidRDefault="00B54F49" w:rsidP="00B54F49"/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  <w:r>
              <w:t xml:space="preserve">m = </w:t>
            </w: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  <w:r>
              <w:t xml:space="preserve">b = </w:t>
            </w: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832BC9" w:rsidRDefault="00832BC9" w:rsidP="00B54F49">
            <w:pPr>
              <w:tabs>
                <w:tab w:val="left" w:pos="2472"/>
              </w:tabs>
            </w:pPr>
          </w:p>
          <w:p w:rsidR="00361418" w:rsidRPr="00B54F49" w:rsidRDefault="00832BC9" w:rsidP="00B54F49">
            <w:pPr>
              <w:tabs>
                <w:tab w:val="left" w:pos="2472"/>
              </w:tabs>
            </w:pPr>
            <w:r>
              <w:t xml:space="preserve">Equation: </w:t>
            </w:r>
            <w:r w:rsidR="00B54F49">
              <w:tab/>
            </w:r>
          </w:p>
        </w:tc>
        <w:tc>
          <w:tcPr>
            <w:tcW w:w="1219" w:type="pct"/>
          </w:tcPr>
          <w:p w:rsidR="00827CD3" w:rsidRPr="00BF2879" w:rsidRDefault="00827CD3" w:rsidP="00827CD3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306705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</w:tc>
      </w:tr>
    </w:tbl>
    <w:p w:rsidR="00E32466" w:rsidRPr="003A3465" w:rsidRDefault="00E32466" w:rsidP="00400C8F">
      <w:pPr>
        <w:rPr>
          <w:rFonts w:ascii="Comic Sans MS" w:hAnsi="Comic Sans MS"/>
        </w:rPr>
      </w:pPr>
      <w:bookmarkStart w:id="0" w:name="_GoBack"/>
      <w:bookmarkEnd w:id="0"/>
    </w:p>
    <w:sectPr w:rsidR="00E32466" w:rsidRPr="003A3465" w:rsidSect="00FD2F1A">
      <w:headerReference w:type="default" r:id="rId17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E79" w:rsidRDefault="00DD6E79" w:rsidP="0098222A">
      <w:r>
        <w:separator/>
      </w:r>
    </w:p>
  </w:endnote>
  <w:endnote w:type="continuationSeparator" w:id="0">
    <w:p w:rsidR="00DD6E79" w:rsidRDefault="00DD6E7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E79" w:rsidRDefault="00DD6E79" w:rsidP="0098222A">
      <w:r>
        <w:separator/>
      </w:r>
    </w:p>
  </w:footnote>
  <w:footnote w:type="continuationSeparator" w:id="0">
    <w:p w:rsidR="00DD6E79" w:rsidRDefault="00DD6E7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6D" w:rsidRPr="00F77F4C" w:rsidRDefault="00400C8F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Warm Ups -</w:t>
    </w:r>
    <w:r w:rsidR="00CF4DD1">
      <w:rPr>
        <w:rFonts w:ascii="Comic Sans MS" w:hAnsi="Comic Sans MS"/>
        <w:sz w:val="28"/>
        <w:szCs w:val="28"/>
      </w:rPr>
      <w:t xml:space="preserve"> Quarter 4 </w:t>
    </w:r>
    <w:r w:rsidR="00B3241E">
      <w:rPr>
        <w:rFonts w:ascii="Comic Sans MS" w:hAnsi="Comic Sans MS"/>
        <w:sz w:val="28"/>
        <w:szCs w:val="28"/>
      </w:rPr>
      <w:t xml:space="preserve">- Week </w:t>
    </w:r>
    <w:r w:rsidR="002D324E">
      <w:rPr>
        <w:rFonts w:ascii="Comic Sans MS" w:hAnsi="Comic Sans MS"/>
        <w:sz w:val="28"/>
        <w:szCs w:val="28"/>
      </w:rPr>
      <w:t>2</w:t>
    </w:r>
    <w:r w:rsidR="002D324E">
      <w:rPr>
        <w:rFonts w:ascii="Comic Sans MS" w:hAnsi="Comic Sans MS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2231"/>
    <w:multiLevelType w:val="hybridMultilevel"/>
    <w:tmpl w:val="D83C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719B"/>
    <w:multiLevelType w:val="hybridMultilevel"/>
    <w:tmpl w:val="3DB0D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D0E0A"/>
    <w:multiLevelType w:val="hybridMultilevel"/>
    <w:tmpl w:val="308E3796"/>
    <w:lvl w:ilvl="0" w:tplc="B7FA85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5283A"/>
    <w:multiLevelType w:val="hybridMultilevel"/>
    <w:tmpl w:val="E688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A4AA2"/>
    <w:multiLevelType w:val="hybridMultilevel"/>
    <w:tmpl w:val="0D9A40A0"/>
    <w:lvl w:ilvl="0" w:tplc="FC68A890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27DDF"/>
    <w:multiLevelType w:val="hybridMultilevel"/>
    <w:tmpl w:val="366C3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F70AE"/>
    <w:multiLevelType w:val="hybridMultilevel"/>
    <w:tmpl w:val="3664E0BC"/>
    <w:lvl w:ilvl="0" w:tplc="DBE2208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32B33"/>
    <w:multiLevelType w:val="hybridMultilevel"/>
    <w:tmpl w:val="FA54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95B68"/>
    <w:multiLevelType w:val="hybridMultilevel"/>
    <w:tmpl w:val="62DC23FE"/>
    <w:lvl w:ilvl="0" w:tplc="452C1ED4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515A7"/>
    <w:multiLevelType w:val="hybridMultilevel"/>
    <w:tmpl w:val="DCB45F7A"/>
    <w:lvl w:ilvl="0" w:tplc="41A817AE">
      <w:start w:val="1"/>
      <w:numFmt w:val="decimal"/>
      <w:lvlText w:val="%1."/>
      <w:lvlJc w:val="left"/>
      <w:pPr>
        <w:ind w:left="81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43174"/>
    <w:rsid w:val="000776B6"/>
    <w:rsid w:val="000B17D2"/>
    <w:rsid w:val="000B339A"/>
    <w:rsid w:val="000B7D56"/>
    <w:rsid w:val="000C2521"/>
    <w:rsid w:val="000D72D7"/>
    <w:rsid w:val="000E3C0F"/>
    <w:rsid w:val="000F2DFE"/>
    <w:rsid w:val="000F6D5A"/>
    <w:rsid w:val="000F7DAB"/>
    <w:rsid w:val="00103F96"/>
    <w:rsid w:val="00106344"/>
    <w:rsid w:val="001460F0"/>
    <w:rsid w:val="00157768"/>
    <w:rsid w:val="00165896"/>
    <w:rsid w:val="0017372E"/>
    <w:rsid w:val="001C523F"/>
    <w:rsid w:val="001E6749"/>
    <w:rsid w:val="001E7955"/>
    <w:rsid w:val="00200E2A"/>
    <w:rsid w:val="002106EF"/>
    <w:rsid w:val="002244E9"/>
    <w:rsid w:val="0023765C"/>
    <w:rsid w:val="00253CEC"/>
    <w:rsid w:val="00260D3A"/>
    <w:rsid w:val="002620C3"/>
    <w:rsid w:val="0026381D"/>
    <w:rsid w:val="002649BA"/>
    <w:rsid w:val="002666F8"/>
    <w:rsid w:val="002719B6"/>
    <w:rsid w:val="0028334C"/>
    <w:rsid w:val="00287E29"/>
    <w:rsid w:val="002B4298"/>
    <w:rsid w:val="002D324E"/>
    <w:rsid w:val="002D3384"/>
    <w:rsid w:val="002E4A40"/>
    <w:rsid w:val="002E7436"/>
    <w:rsid w:val="002F4445"/>
    <w:rsid w:val="002F6EC9"/>
    <w:rsid w:val="00327756"/>
    <w:rsid w:val="00334D61"/>
    <w:rsid w:val="00352EBA"/>
    <w:rsid w:val="00360E6D"/>
    <w:rsid w:val="00361418"/>
    <w:rsid w:val="00365181"/>
    <w:rsid w:val="0036653D"/>
    <w:rsid w:val="003A3465"/>
    <w:rsid w:val="003D4E21"/>
    <w:rsid w:val="00400C8F"/>
    <w:rsid w:val="00417777"/>
    <w:rsid w:val="0044235B"/>
    <w:rsid w:val="004562F8"/>
    <w:rsid w:val="004670A2"/>
    <w:rsid w:val="00485409"/>
    <w:rsid w:val="00487B9C"/>
    <w:rsid w:val="004A7881"/>
    <w:rsid w:val="004B721F"/>
    <w:rsid w:val="005226E1"/>
    <w:rsid w:val="0054611F"/>
    <w:rsid w:val="00550E43"/>
    <w:rsid w:val="005510CA"/>
    <w:rsid w:val="00561DC8"/>
    <w:rsid w:val="00564BFB"/>
    <w:rsid w:val="00565BC8"/>
    <w:rsid w:val="00574A6B"/>
    <w:rsid w:val="005C6F02"/>
    <w:rsid w:val="005D50A9"/>
    <w:rsid w:val="005F561C"/>
    <w:rsid w:val="0060541A"/>
    <w:rsid w:val="00614A92"/>
    <w:rsid w:val="006202D6"/>
    <w:rsid w:val="00624EB0"/>
    <w:rsid w:val="0062653D"/>
    <w:rsid w:val="006471A2"/>
    <w:rsid w:val="00651345"/>
    <w:rsid w:val="00690802"/>
    <w:rsid w:val="006A7D67"/>
    <w:rsid w:val="006C0576"/>
    <w:rsid w:val="006C6C97"/>
    <w:rsid w:val="00700377"/>
    <w:rsid w:val="007013AA"/>
    <w:rsid w:val="00704AE5"/>
    <w:rsid w:val="00713DCF"/>
    <w:rsid w:val="00714959"/>
    <w:rsid w:val="00733A40"/>
    <w:rsid w:val="00734F82"/>
    <w:rsid w:val="00752E55"/>
    <w:rsid w:val="00764C3B"/>
    <w:rsid w:val="0077054F"/>
    <w:rsid w:val="007B2629"/>
    <w:rsid w:val="007B473B"/>
    <w:rsid w:val="007C0374"/>
    <w:rsid w:val="007D0CAB"/>
    <w:rsid w:val="007F4615"/>
    <w:rsid w:val="0081214E"/>
    <w:rsid w:val="00827CD3"/>
    <w:rsid w:val="0083242F"/>
    <w:rsid w:val="00832BC9"/>
    <w:rsid w:val="00840F90"/>
    <w:rsid w:val="00871014"/>
    <w:rsid w:val="008743DC"/>
    <w:rsid w:val="0088081E"/>
    <w:rsid w:val="00891CD9"/>
    <w:rsid w:val="008A59CD"/>
    <w:rsid w:val="008B4CFE"/>
    <w:rsid w:val="008C69FA"/>
    <w:rsid w:val="008C7792"/>
    <w:rsid w:val="008D3236"/>
    <w:rsid w:val="008D766C"/>
    <w:rsid w:val="008E1818"/>
    <w:rsid w:val="008E407F"/>
    <w:rsid w:val="00911881"/>
    <w:rsid w:val="00915A9D"/>
    <w:rsid w:val="00922E56"/>
    <w:rsid w:val="00923779"/>
    <w:rsid w:val="00924E20"/>
    <w:rsid w:val="009325BD"/>
    <w:rsid w:val="00944B82"/>
    <w:rsid w:val="0096259D"/>
    <w:rsid w:val="00967801"/>
    <w:rsid w:val="0098222A"/>
    <w:rsid w:val="0098288E"/>
    <w:rsid w:val="009849CD"/>
    <w:rsid w:val="00992E35"/>
    <w:rsid w:val="009A3F00"/>
    <w:rsid w:val="009C246A"/>
    <w:rsid w:val="009C526D"/>
    <w:rsid w:val="009D2EB7"/>
    <w:rsid w:val="00A17E7A"/>
    <w:rsid w:val="00A20F43"/>
    <w:rsid w:val="00A24D01"/>
    <w:rsid w:val="00A408AA"/>
    <w:rsid w:val="00A40AA0"/>
    <w:rsid w:val="00A8252F"/>
    <w:rsid w:val="00A90A88"/>
    <w:rsid w:val="00A9691D"/>
    <w:rsid w:val="00AA01A0"/>
    <w:rsid w:val="00AA2014"/>
    <w:rsid w:val="00AD06C0"/>
    <w:rsid w:val="00AD74C1"/>
    <w:rsid w:val="00AE17A8"/>
    <w:rsid w:val="00AE45EE"/>
    <w:rsid w:val="00AF756C"/>
    <w:rsid w:val="00AF78A7"/>
    <w:rsid w:val="00B032FC"/>
    <w:rsid w:val="00B04976"/>
    <w:rsid w:val="00B07D2A"/>
    <w:rsid w:val="00B3241E"/>
    <w:rsid w:val="00B379A1"/>
    <w:rsid w:val="00B54F49"/>
    <w:rsid w:val="00B646A8"/>
    <w:rsid w:val="00B844F3"/>
    <w:rsid w:val="00B86125"/>
    <w:rsid w:val="00B92B89"/>
    <w:rsid w:val="00BA7053"/>
    <w:rsid w:val="00BD60CE"/>
    <w:rsid w:val="00BE0F2A"/>
    <w:rsid w:val="00BF1954"/>
    <w:rsid w:val="00BF2879"/>
    <w:rsid w:val="00C0601B"/>
    <w:rsid w:val="00C25E32"/>
    <w:rsid w:val="00C31BFA"/>
    <w:rsid w:val="00C607B0"/>
    <w:rsid w:val="00C66A7E"/>
    <w:rsid w:val="00C80BFB"/>
    <w:rsid w:val="00CA665E"/>
    <w:rsid w:val="00CB3D16"/>
    <w:rsid w:val="00CB6912"/>
    <w:rsid w:val="00CC44B8"/>
    <w:rsid w:val="00CC5361"/>
    <w:rsid w:val="00CD4AC3"/>
    <w:rsid w:val="00CE092F"/>
    <w:rsid w:val="00CE225F"/>
    <w:rsid w:val="00CF4DD1"/>
    <w:rsid w:val="00CF7BF9"/>
    <w:rsid w:val="00D32480"/>
    <w:rsid w:val="00D412B9"/>
    <w:rsid w:val="00D55D7E"/>
    <w:rsid w:val="00D9190A"/>
    <w:rsid w:val="00D96699"/>
    <w:rsid w:val="00D97248"/>
    <w:rsid w:val="00DD639E"/>
    <w:rsid w:val="00DD6E79"/>
    <w:rsid w:val="00DF6651"/>
    <w:rsid w:val="00E11D09"/>
    <w:rsid w:val="00E21B39"/>
    <w:rsid w:val="00E32466"/>
    <w:rsid w:val="00E37FEC"/>
    <w:rsid w:val="00E63FAB"/>
    <w:rsid w:val="00EA6A78"/>
    <w:rsid w:val="00EB4DDF"/>
    <w:rsid w:val="00ED7785"/>
    <w:rsid w:val="00F30510"/>
    <w:rsid w:val="00F333F5"/>
    <w:rsid w:val="00F37649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1"/>
    <o:shapelayout v:ext="edit">
      <o:idmap v:ext="edit" data="1"/>
    </o:shapelayout>
  </w:shapeDefaults>
  <w:decimalSymbol w:val="."/>
  <w:listSeparator w:val=","/>
  <w15:docId w15:val="{7C27F258-144A-4173-B4E0-3B57598A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20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otmath.com/help/gt/genericalg1/section_2_3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sa=i&amp;rct=j&amp;q=&amp;esrc=s&amp;source=images&amp;cd=&amp;ved=0ahUKEwiSpLru5frLAhVFWSYKHbKrANcQjRwIBw&amp;url=http://www.mathatube.com/surface-area-of-cylinders.html&amp;bvm=bv.118817766,d.eWE&amp;psig=AFQjCNFSsecyoCVG1dCJMlYPUpL9YlSiPA&amp;ust=1460059024343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hequalityweb.com/scatter.html" TargetMode="External"/><Relationship Id="rId10" Type="http://schemas.openxmlformats.org/officeDocument/2006/relationships/image" Target="media/image2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tc.usf.edu/clipart/galleries/648-coordinate-grids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B813-18DA-47E5-BA8B-1ECCF3CC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lrice</dc:creator>
  <cp:keywords/>
  <dc:description/>
  <cp:lastModifiedBy>Danielle Prokop</cp:lastModifiedBy>
  <cp:revision>3</cp:revision>
  <cp:lastPrinted>2017-03-28T17:09:00Z</cp:lastPrinted>
  <dcterms:created xsi:type="dcterms:W3CDTF">2017-03-28T17:09:00Z</dcterms:created>
  <dcterms:modified xsi:type="dcterms:W3CDTF">2017-03-28T17:10:00Z</dcterms:modified>
</cp:coreProperties>
</file>